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502" w:rsidRPr="007D1502" w:rsidRDefault="00E0784B" w:rsidP="007D1502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Доклад председателя</w:t>
      </w:r>
    </w:p>
    <w:p w:rsidR="007D1502" w:rsidRDefault="007D1502" w:rsidP="007D1502">
      <w:pPr>
        <w:pStyle w:val="a4"/>
        <w:tabs>
          <w:tab w:val="left" w:pos="2835"/>
        </w:tabs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Контрольно-с</w:t>
      </w:r>
      <w:r w:rsidRPr="007D1502">
        <w:rPr>
          <w:rFonts w:ascii="Times New Roman" w:hAnsi="Times New Roman" w:cs="Times New Roman"/>
          <w:b/>
          <w:sz w:val="26"/>
          <w:szCs w:val="26"/>
        </w:rPr>
        <w:t xml:space="preserve">четной палаты </w:t>
      </w:r>
      <w:proofErr w:type="spellStart"/>
      <w:r w:rsidRPr="007D1502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7D1502">
        <w:rPr>
          <w:rFonts w:ascii="Times New Roman" w:hAnsi="Times New Roman" w:cs="Times New Roman"/>
          <w:b/>
          <w:sz w:val="26"/>
          <w:szCs w:val="26"/>
        </w:rPr>
        <w:t xml:space="preserve"> района </w:t>
      </w:r>
      <w:r w:rsidR="00E0784B">
        <w:rPr>
          <w:rFonts w:ascii="Times New Roman" w:hAnsi="Times New Roman" w:cs="Times New Roman"/>
          <w:b/>
          <w:sz w:val="26"/>
          <w:szCs w:val="26"/>
        </w:rPr>
        <w:t xml:space="preserve">на заседании </w:t>
      </w:r>
      <w:proofErr w:type="spellStart"/>
      <w:r w:rsidRPr="007D1502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7D1502">
        <w:rPr>
          <w:rFonts w:ascii="Times New Roman" w:hAnsi="Times New Roman" w:cs="Times New Roman"/>
          <w:b/>
          <w:sz w:val="26"/>
          <w:szCs w:val="26"/>
        </w:rPr>
        <w:t xml:space="preserve"> районного Совета народных депутатов «О бюджете </w:t>
      </w:r>
      <w:proofErr w:type="spellStart"/>
      <w:r w:rsidRPr="007D1502">
        <w:rPr>
          <w:rFonts w:ascii="Times New Roman" w:hAnsi="Times New Roman" w:cs="Times New Roman"/>
          <w:b/>
          <w:sz w:val="26"/>
          <w:szCs w:val="26"/>
        </w:rPr>
        <w:t>Унечского</w:t>
      </w:r>
      <w:proofErr w:type="spellEnd"/>
      <w:r w:rsidRPr="007D1502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Брянской области на </w:t>
      </w:r>
      <w:r>
        <w:rPr>
          <w:rFonts w:ascii="Times New Roman" w:hAnsi="Times New Roman" w:cs="Times New Roman"/>
          <w:b/>
          <w:sz w:val="26"/>
          <w:szCs w:val="26"/>
        </w:rPr>
        <w:t>2023</w:t>
      </w:r>
      <w:r w:rsidRPr="007D1502">
        <w:rPr>
          <w:rFonts w:ascii="Times New Roman" w:hAnsi="Times New Roman" w:cs="Times New Roman"/>
          <w:b/>
          <w:sz w:val="26"/>
          <w:szCs w:val="26"/>
        </w:rPr>
        <w:t xml:space="preserve"> год и на плановый </w:t>
      </w:r>
      <w:r>
        <w:rPr>
          <w:rFonts w:ascii="Times New Roman" w:hAnsi="Times New Roman" w:cs="Times New Roman"/>
          <w:b/>
          <w:sz w:val="26"/>
          <w:szCs w:val="26"/>
        </w:rPr>
        <w:t>период 2024 и 2025</w:t>
      </w:r>
      <w:r w:rsidRPr="007D1502">
        <w:rPr>
          <w:rFonts w:ascii="Times New Roman" w:hAnsi="Times New Roman" w:cs="Times New Roman"/>
          <w:b/>
          <w:sz w:val="26"/>
          <w:szCs w:val="26"/>
        </w:rPr>
        <w:t xml:space="preserve"> годов»</w:t>
      </w:r>
    </w:p>
    <w:p w:rsidR="007D1502" w:rsidRPr="007D1502" w:rsidRDefault="007D1502" w:rsidP="007D1502">
      <w:pPr>
        <w:pStyle w:val="a4"/>
        <w:tabs>
          <w:tab w:val="left" w:pos="2835"/>
        </w:tabs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D1502" w:rsidRPr="007D1502" w:rsidRDefault="007D1502" w:rsidP="00E0784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Контрольно-счетной палатой в соответствии </w:t>
      </w:r>
      <w:proofErr w:type="spellStart"/>
      <w:r w:rsidRPr="007D1502">
        <w:rPr>
          <w:rFonts w:ascii="Times New Roman" w:hAnsi="Times New Roman" w:cs="Times New Roman"/>
          <w:sz w:val="26"/>
          <w:szCs w:val="26"/>
        </w:rPr>
        <w:t>стребованиями</w:t>
      </w:r>
      <w:proofErr w:type="spellEnd"/>
      <w:r w:rsidRPr="007D1502">
        <w:rPr>
          <w:rFonts w:ascii="Times New Roman" w:hAnsi="Times New Roman" w:cs="Times New Roman"/>
          <w:sz w:val="26"/>
          <w:szCs w:val="26"/>
        </w:rPr>
        <w:t xml:space="preserve"> бюджетного законодательства рассмотрен проект решения </w:t>
      </w:r>
      <w:proofErr w:type="spellStart"/>
      <w:r w:rsidR="002339E2" w:rsidRPr="007D150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2339E2" w:rsidRPr="007D1502">
        <w:rPr>
          <w:rFonts w:ascii="Times New Roman" w:hAnsi="Times New Roman" w:cs="Times New Roman"/>
          <w:sz w:val="26"/>
          <w:szCs w:val="26"/>
        </w:rPr>
        <w:t xml:space="preserve"> </w:t>
      </w:r>
      <w:r w:rsidR="006D7693" w:rsidRPr="007D1502">
        <w:rPr>
          <w:rFonts w:ascii="Times New Roman" w:hAnsi="Times New Roman" w:cs="Times New Roman"/>
          <w:sz w:val="26"/>
          <w:szCs w:val="26"/>
        </w:rPr>
        <w:t>районного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 Совета народных депутатов «О бюджете </w:t>
      </w:r>
      <w:proofErr w:type="spellStart"/>
      <w:r w:rsidR="002339E2" w:rsidRPr="007D150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на  2023 год и на плановый период 2024 и 2025 годов»</w:t>
      </w:r>
      <w:r w:rsidR="00226D6C" w:rsidRPr="007D1502">
        <w:rPr>
          <w:rFonts w:ascii="Times New Roman" w:hAnsi="Times New Roman" w:cs="Times New Roman"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 xml:space="preserve">проанализированы документы и материалы, представленные </w:t>
      </w:r>
      <w:proofErr w:type="spellStart"/>
      <w:r w:rsidRPr="007D1502">
        <w:rPr>
          <w:rFonts w:ascii="Times New Roman" w:hAnsi="Times New Roman" w:cs="Times New Roman"/>
          <w:sz w:val="26"/>
          <w:szCs w:val="26"/>
        </w:rPr>
        <w:t>одновременнос</w:t>
      </w:r>
      <w:proofErr w:type="spellEnd"/>
      <w:r w:rsidRPr="007D1502">
        <w:rPr>
          <w:rFonts w:ascii="Times New Roman" w:hAnsi="Times New Roman" w:cs="Times New Roman"/>
          <w:sz w:val="26"/>
          <w:szCs w:val="26"/>
        </w:rPr>
        <w:t xml:space="preserve"> проектом, и подготовлено заключение.</w:t>
      </w:r>
    </w:p>
    <w:p w:rsidR="006D7693" w:rsidRPr="007D1502" w:rsidRDefault="007D1502" w:rsidP="00E0784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339E2" w:rsidRPr="007D1502">
        <w:rPr>
          <w:rFonts w:ascii="Times New Roman" w:hAnsi="Times New Roman" w:cs="Times New Roman"/>
          <w:sz w:val="26"/>
          <w:szCs w:val="26"/>
        </w:rPr>
        <w:t xml:space="preserve">Проект решения внесен Администрацией </w:t>
      </w:r>
      <w:proofErr w:type="spellStart"/>
      <w:r w:rsidR="002339E2" w:rsidRPr="007D150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2339E2" w:rsidRPr="007D1502">
        <w:rPr>
          <w:rFonts w:ascii="Times New Roman" w:hAnsi="Times New Roman" w:cs="Times New Roman"/>
          <w:sz w:val="26"/>
          <w:szCs w:val="26"/>
        </w:rPr>
        <w:t xml:space="preserve"> района на рассмотрение в </w:t>
      </w:r>
      <w:proofErr w:type="spellStart"/>
      <w:r w:rsidR="002339E2" w:rsidRPr="007D1502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="002339E2" w:rsidRPr="007D1502">
        <w:rPr>
          <w:rFonts w:ascii="Times New Roman" w:hAnsi="Times New Roman" w:cs="Times New Roman"/>
          <w:sz w:val="26"/>
          <w:szCs w:val="26"/>
        </w:rPr>
        <w:t xml:space="preserve"> </w:t>
      </w:r>
      <w:r w:rsidR="006D7693" w:rsidRPr="007D1502">
        <w:rPr>
          <w:rFonts w:ascii="Times New Roman" w:hAnsi="Times New Roman" w:cs="Times New Roman"/>
          <w:sz w:val="26"/>
          <w:szCs w:val="26"/>
        </w:rPr>
        <w:t>районный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 Совет народных депутатов 14.11.2022 года, что соответствует сроку, установленному статьей 4 Порядка составления, рассмотрения и утверждения бюджета </w:t>
      </w:r>
      <w:proofErr w:type="spellStart"/>
      <w:r w:rsidR="006D7693" w:rsidRPr="007D150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6D7693" w:rsidRPr="007D1502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области, утвержденного решением  </w:t>
      </w:r>
      <w:proofErr w:type="spellStart"/>
      <w:r w:rsidR="006D7693" w:rsidRPr="007D150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6D7693" w:rsidRPr="007D1502">
        <w:rPr>
          <w:rFonts w:ascii="Times New Roman" w:hAnsi="Times New Roman" w:cs="Times New Roman"/>
          <w:sz w:val="26"/>
          <w:szCs w:val="26"/>
        </w:rPr>
        <w:t xml:space="preserve"> районного Совета народ</w:t>
      </w:r>
      <w:r>
        <w:rPr>
          <w:rFonts w:ascii="Times New Roman" w:hAnsi="Times New Roman" w:cs="Times New Roman"/>
          <w:sz w:val="26"/>
          <w:szCs w:val="26"/>
        </w:rPr>
        <w:t xml:space="preserve">ных депутатов   от 15.12.2021 года </w:t>
      </w:r>
      <w:r w:rsidR="006D7693" w:rsidRPr="007D1502">
        <w:rPr>
          <w:rFonts w:ascii="Times New Roman" w:hAnsi="Times New Roman" w:cs="Times New Roman"/>
          <w:sz w:val="26"/>
          <w:szCs w:val="26"/>
        </w:rPr>
        <w:t xml:space="preserve"> № 6-156 (не позднее 15 но</w:t>
      </w:r>
      <w:r>
        <w:rPr>
          <w:rFonts w:ascii="Times New Roman" w:hAnsi="Times New Roman" w:cs="Times New Roman"/>
          <w:sz w:val="26"/>
          <w:szCs w:val="26"/>
        </w:rPr>
        <w:t xml:space="preserve">ября текущего финансового года). </w:t>
      </w:r>
      <w:proofErr w:type="gramEnd"/>
    </w:p>
    <w:p w:rsidR="002339E2" w:rsidRPr="007D1502" w:rsidRDefault="006D7693" w:rsidP="00E0784B">
      <w:pPr>
        <w:pStyle w:val="a4"/>
        <w:tabs>
          <w:tab w:val="left" w:pos="2835"/>
        </w:tabs>
        <w:spacing w:after="0"/>
        <w:ind w:firstLine="900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Одновременно проект Решения о бюджете, а также документы и материалы</w:t>
      </w:r>
      <w:r w:rsidR="00226D6C" w:rsidRPr="007D1502">
        <w:rPr>
          <w:rFonts w:ascii="Times New Roman" w:hAnsi="Times New Roman" w:cs="Times New Roman"/>
          <w:sz w:val="26"/>
          <w:szCs w:val="26"/>
        </w:rPr>
        <w:t>,</w:t>
      </w:r>
      <w:r w:rsidRPr="007D150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D1502">
        <w:rPr>
          <w:rFonts w:ascii="Times New Roman" w:hAnsi="Times New Roman" w:cs="Times New Roman"/>
          <w:sz w:val="26"/>
          <w:szCs w:val="26"/>
        </w:rPr>
        <w:t>предоставл</w:t>
      </w:r>
      <w:r w:rsidR="00783C52" w:rsidRPr="007D1502">
        <w:rPr>
          <w:rFonts w:ascii="Times New Roman" w:hAnsi="Times New Roman" w:cs="Times New Roman"/>
          <w:sz w:val="26"/>
          <w:szCs w:val="26"/>
        </w:rPr>
        <w:t>енные</w:t>
      </w:r>
      <w:r w:rsidRPr="007D1502">
        <w:rPr>
          <w:rFonts w:ascii="Times New Roman" w:hAnsi="Times New Roman" w:cs="Times New Roman"/>
          <w:sz w:val="26"/>
          <w:szCs w:val="26"/>
        </w:rPr>
        <w:t>е</w:t>
      </w:r>
      <w:proofErr w:type="spellEnd"/>
      <w:r w:rsidRPr="007D1502">
        <w:rPr>
          <w:rFonts w:ascii="Times New Roman" w:hAnsi="Times New Roman" w:cs="Times New Roman"/>
          <w:sz w:val="26"/>
          <w:szCs w:val="26"/>
        </w:rPr>
        <w:t xml:space="preserve"> одновременно с ним, </w:t>
      </w:r>
      <w:r w:rsidRPr="007D1502">
        <w:rPr>
          <w:rFonts w:ascii="Times New Roman" w:hAnsi="Times New Roman" w:cs="Times New Roman"/>
          <w:color w:val="000000"/>
          <w:sz w:val="26"/>
          <w:szCs w:val="26"/>
        </w:rPr>
        <w:t>поступили в Контрольно-счетную палату</w:t>
      </w:r>
      <w:r w:rsidR="001B0BAA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1B0BAA">
        <w:rPr>
          <w:rFonts w:ascii="Times New Roman" w:hAnsi="Times New Roman" w:cs="Times New Roman"/>
          <w:bCs/>
          <w:sz w:val="26"/>
          <w:szCs w:val="26"/>
        </w:rPr>
        <w:t>ч</w:t>
      </w:r>
      <w:r w:rsidR="005B07C9" w:rsidRPr="007D1502">
        <w:rPr>
          <w:rFonts w:ascii="Times New Roman" w:hAnsi="Times New Roman" w:cs="Times New Roman"/>
          <w:bCs/>
          <w:sz w:val="26"/>
          <w:szCs w:val="26"/>
        </w:rPr>
        <w:t>то так же соответствует</w:t>
      </w:r>
      <w:r w:rsidR="005B07C9" w:rsidRPr="007D1502">
        <w:rPr>
          <w:rFonts w:ascii="Times New Roman" w:hAnsi="Times New Roman" w:cs="Times New Roman"/>
          <w:sz w:val="26"/>
          <w:szCs w:val="26"/>
        </w:rPr>
        <w:t xml:space="preserve"> </w:t>
      </w:r>
      <w:r w:rsidR="005B07C9" w:rsidRPr="007D1502">
        <w:rPr>
          <w:rFonts w:ascii="Times New Roman" w:hAnsi="Times New Roman" w:cs="Times New Roman"/>
          <w:bCs/>
          <w:sz w:val="26"/>
          <w:szCs w:val="26"/>
        </w:rPr>
        <w:t>статье</w:t>
      </w:r>
      <w:r w:rsidR="002339E2" w:rsidRPr="007D1502">
        <w:rPr>
          <w:rFonts w:ascii="Times New Roman" w:hAnsi="Times New Roman" w:cs="Times New Roman"/>
          <w:bCs/>
          <w:sz w:val="26"/>
          <w:szCs w:val="26"/>
        </w:rPr>
        <w:t xml:space="preserve"> 185 БК РФ, нарушений не установлено. </w:t>
      </w:r>
    </w:p>
    <w:p w:rsidR="002339E2" w:rsidRPr="007D1502" w:rsidRDefault="002339E2" w:rsidP="00E078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Проект решения о бюджете размещён на официальной странице администрации </w:t>
      </w:r>
      <w:proofErr w:type="spellStart"/>
      <w:r w:rsidRPr="007D150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D1502">
        <w:rPr>
          <w:rFonts w:ascii="Times New Roman" w:hAnsi="Times New Roman" w:cs="Times New Roman"/>
          <w:sz w:val="26"/>
          <w:szCs w:val="26"/>
        </w:rPr>
        <w:t xml:space="preserve"> района (http://www.unradm.ru), что соответствует принципу прозрачности (открытости), установленному статьёй 36 Бюджетного кодекса Российской Федерации.</w:t>
      </w:r>
    </w:p>
    <w:p w:rsidR="002339E2" w:rsidRPr="007D1502" w:rsidRDefault="002339E2" w:rsidP="00E078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>Состав документов и материалов, представленных одновременно с проектом Решения о бюджете</w:t>
      </w:r>
      <w:r w:rsidR="001B0BAA">
        <w:rPr>
          <w:rFonts w:ascii="Times New Roman" w:hAnsi="Times New Roman" w:cs="Times New Roman"/>
          <w:sz w:val="26"/>
          <w:szCs w:val="26"/>
        </w:rPr>
        <w:t>,</w:t>
      </w:r>
      <w:r w:rsidRPr="007D1502">
        <w:rPr>
          <w:rFonts w:ascii="Times New Roman" w:hAnsi="Times New Roman" w:cs="Times New Roman"/>
          <w:sz w:val="26"/>
          <w:szCs w:val="26"/>
        </w:rPr>
        <w:t xml:space="preserve"> соответствует перечню, установленному статьёй 184.2 Бюджетного кодекса Российской Федерации. </w:t>
      </w:r>
    </w:p>
    <w:p w:rsidR="002339E2" w:rsidRPr="007D1502" w:rsidRDefault="002339E2" w:rsidP="00E0784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Состав показателей, представляемых для утверждения в проекте Решения о бюджете, соответствует требованиям статьи 184.1 Бюджетного кодекса Российской Федерации. </w:t>
      </w:r>
    </w:p>
    <w:p w:rsidR="002339E2" w:rsidRPr="007D1502" w:rsidRDefault="002339E2" w:rsidP="00E0784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Представленный проект бюджета </w:t>
      </w:r>
      <w:proofErr w:type="spellStart"/>
      <w:r w:rsidRPr="007D150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D1502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на 2023 и плановый период 2024 и 2025 годов (далее - проект бюджета) составлен сроком на три года (очередной финансовый год и плановый период), что соответствует статье 169 Бюджетного кодекса Российской Федерации.</w:t>
      </w:r>
    </w:p>
    <w:p w:rsidR="002339E2" w:rsidRPr="007D1502" w:rsidRDefault="00783C52" w:rsidP="00E078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7D1502">
        <w:rPr>
          <w:rFonts w:ascii="Times New Roman" w:hAnsi="Times New Roman" w:cs="Times New Roman"/>
          <w:sz w:val="26"/>
          <w:szCs w:val="26"/>
        </w:rPr>
        <w:t>Одновременнос</w:t>
      </w:r>
      <w:proofErr w:type="spellEnd"/>
      <w:r w:rsidRPr="007D1502">
        <w:rPr>
          <w:rFonts w:ascii="Times New Roman" w:hAnsi="Times New Roman" w:cs="Times New Roman"/>
          <w:sz w:val="26"/>
          <w:szCs w:val="26"/>
        </w:rPr>
        <w:t xml:space="preserve"> проектом предоставлен </w:t>
      </w:r>
      <w:r w:rsidR="002339E2" w:rsidRPr="007D1502">
        <w:rPr>
          <w:rFonts w:ascii="Times New Roman" w:hAnsi="Times New Roman" w:cs="Times New Roman"/>
          <w:sz w:val="26"/>
          <w:szCs w:val="26"/>
        </w:rPr>
        <w:t xml:space="preserve">Прогноз социально-экономического развития </w:t>
      </w:r>
      <w:proofErr w:type="spellStart"/>
      <w:r w:rsidR="002339E2" w:rsidRPr="007D150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2339E2" w:rsidRPr="007D1502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</w:t>
      </w:r>
      <w:r w:rsidR="002339E2" w:rsidRPr="007D1502">
        <w:rPr>
          <w:rFonts w:ascii="Times New Roman" w:hAnsi="Times New Roman" w:cs="Times New Roman"/>
          <w:color w:val="000000"/>
          <w:sz w:val="26"/>
          <w:szCs w:val="26"/>
        </w:rPr>
        <w:t>на 2023 год и плановый период 2024 – 2025      годы</w:t>
      </w:r>
      <w:r w:rsidRPr="007D1502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2339E2"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Прогноз социально-экономического развития разработан на трёхлетний период, что соответствует требованиям статьи 173 Бюджетного кодекса Российской Федерации. </w:t>
      </w:r>
    </w:p>
    <w:p w:rsidR="001B0BAA" w:rsidRPr="001B0BAA" w:rsidRDefault="00B40A7B" w:rsidP="00E0784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lastRenderedPageBreak/>
        <w:t>Прогнозирование налоговых и неналоговых доходов</w:t>
      </w:r>
      <w:r w:rsidRPr="007D150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D1502">
        <w:rPr>
          <w:rFonts w:ascii="Times New Roman" w:hAnsi="Times New Roman" w:cs="Times New Roman"/>
          <w:sz w:val="26"/>
          <w:szCs w:val="26"/>
        </w:rPr>
        <w:t>осуществлялось в соответствии с нормами, установленными статьей 174.1   Бюджетного кодекса Российской Федерации</w:t>
      </w:r>
      <w:r w:rsidR="001B0BAA">
        <w:rPr>
          <w:rFonts w:ascii="Times New Roman" w:hAnsi="Times New Roman" w:cs="Times New Roman"/>
          <w:sz w:val="26"/>
          <w:szCs w:val="26"/>
        </w:rPr>
        <w:t>.</w:t>
      </w:r>
    </w:p>
    <w:p w:rsidR="00B40A7B" w:rsidRPr="007D1502" w:rsidRDefault="005B07C9" w:rsidP="00E0784B">
      <w:pPr>
        <w:widowControl w:val="0"/>
        <w:spacing w:after="0"/>
        <w:ind w:firstLine="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Предлагаемая к утверждению </w:t>
      </w:r>
      <w:r w:rsidR="006D7693" w:rsidRPr="007D1502">
        <w:rPr>
          <w:rFonts w:ascii="Times New Roman" w:hAnsi="Times New Roman" w:cs="Times New Roman"/>
          <w:color w:val="000000"/>
          <w:sz w:val="26"/>
          <w:szCs w:val="26"/>
        </w:rPr>
        <w:t>бюджетная</w:t>
      </w:r>
      <w:r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классификация</w:t>
      </w:r>
      <w:r w:rsidR="006D7693"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расходов</w:t>
      </w:r>
      <w:r w:rsidRPr="007D1502">
        <w:rPr>
          <w:rFonts w:ascii="Times New Roman" w:hAnsi="Times New Roman" w:cs="Times New Roman"/>
          <w:color w:val="000000"/>
          <w:sz w:val="26"/>
          <w:szCs w:val="26"/>
        </w:rPr>
        <w:t xml:space="preserve"> соответствует требованиям статьи 21 БК РФ и Приказа Минфина России  №82н от 24.05.2022 года по отнесению расходов бюджета, предусмотренных проектом Решения о бюджете, к соответствующим кодам бюджетной классификации.  </w:t>
      </w:r>
    </w:p>
    <w:p w:rsidR="001B0BAA" w:rsidRPr="007D1502" w:rsidRDefault="00B40A7B" w:rsidP="00E0784B">
      <w:pPr>
        <w:pStyle w:val="Default"/>
        <w:spacing w:line="276" w:lineRule="auto"/>
        <w:ind w:firstLine="708"/>
        <w:jc w:val="both"/>
        <w:rPr>
          <w:color w:val="auto"/>
          <w:sz w:val="26"/>
          <w:szCs w:val="26"/>
        </w:rPr>
      </w:pPr>
      <w:r w:rsidRPr="007D1502">
        <w:rPr>
          <w:color w:val="auto"/>
          <w:sz w:val="26"/>
          <w:szCs w:val="26"/>
        </w:rPr>
        <w:t xml:space="preserve">В соответствии с Бюджетным кодексом Российской Федерации проект бюджета </w:t>
      </w:r>
      <w:proofErr w:type="spellStart"/>
      <w:r w:rsidRPr="007D1502">
        <w:rPr>
          <w:color w:val="auto"/>
          <w:sz w:val="26"/>
          <w:szCs w:val="26"/>
        </w:rPr>
        <w:t>Унечского</w:t>
      </w:r>
      <w:proofErr w:type="spellEnd"/>
      <w:r w:rsidRPr="007D1502">
        <w:rPr>
          <w:color w:val="auto"/>
          <w:sz w:val="26"/>
          <w:szCs w:val="26"/>
        </w:rPr>
        <w:t xml:space="preserve"> муниципального района на 2023 год и плановый период 2024-2025 годов сформирован в программной структуре расходов на основе 4-х муниципальных программ. </w:t>
      </w:r>
    </w:p>
    <w:p w:rsidR="000C39EC" w:rsidRPr="007D1502" w:rsidRDefault="001B0BAA" w:rsidP="00E078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>Проектом Решения о бюджете  на 2023 и плановый период 2024 и 2025 годов</w:t>
      </w:r>
      <w:r w:rsidRPr="0043574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3574F">
        <w:rPr>
          <w:rFonts w:ascii="Times New Roman" w:hAnsi="Times New Roman" w:cs="Times New Roman"/>
          <w:sz w:val="26"/>
          <w:szCs w:val="26"/>
        </w:rPr>
        <w:t>предусмотрено формирование сбалансированного бюджета (без дефицита).</w:t>
      </w:r>
    </w:p>
    <w:p w:rsidR="00AC3F13" w:rsidRPr="007D1502" w:rsidRDefault="00AC3F13" w:rsidP="00E0784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Проект Решения </w:t>
      </w:r>
      <w:proofErr w:type="spellStart"/>
      <w:r w:rsidRPr="007D150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D1502">
        <w:rPr>
          <w:rFonts w:ascii="Times New Roman" w:hAnsi="Times New Roman" w:cs="Times New Roman"/>
          <w:sz w:val="26"/>
          <w:szCs w:val="26"/>
        </w:rPr>
        <w:t xml:space="preserve"> </w:t>
      </w:r>
      <w:r w:rsidR="00783C52" w:rsidRPr="007D1502">
        <w:rPr>
          <w:rFonts w:ascii="Times New Roman" w:hAnsi="Times New Roman" w:cs="Times New Roman"/>
          <w:sz w:val="26"/>
          <w:szCs w:val="26"/>
        </w:rPr>
        <w:t>районного</w:t>
      </w:r>
      <w:r w:rsidRPr="007D1502">
        <w:rPr>
          <w:rFonts w:ascii="Times New Roman" w:hAnsi="Times New Roman" w:cs="Times New Roman"/>
          <w:sz w:val="26"/>
          <w:szCs w:val="26"/>
        </w:rPr>
        <w:t xml:space="preserve"> Совета народных депутатов «О бюджете </w:t>
      </w:r>
      <w:proofErr w:type="spellStart"/>
      <w:r w:rsidRPr="007D150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D1502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на 2023 год и плановый период 2024 и 2025 годов» соответствует требованиям бюджетного законодательства. </w:t>
      </w:r>
    </w:p>
    <w:p w:rsidR="00AC3F13" w:rsidRDefault="00AC3F13" w:rsidP="00E0784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Разработчиками проекта учтены основные направления бюджетной политики, основные направления налоговой политики и прогноза социально-экономического развития </w:t>
      </w:r>
      <w:proofErr w:type="spellStart"/>
      <w:r w:rsidR="00783C52" w:rsidRPr="007D150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783C52" w:rsidRPr="007D1502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Pr="007D1502">
        <w:rPr>
          <w:rFonts w:ascii="Times New Roman" w:hAnsi="Times New Roman" w:cs="Times New Roman"/>
          <w:sz w:val="26"/>
          <w:szCs w:val="26"/>
        </w:rPr>
        <w:t>на 2023-2025 годы.</w:t>
      </w:r>
    </w:p>
    <w:p w:rsidR="001B0BAA" w:rsidRPr="007D1502" w:rsidRDefault="001B0BAA" w:rsidP="00E0784B">
      <w:pPr>
        <w:pStyle w:val="a4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З</w:t>
      </w:r>
      <w:r w:rsidRPr="001B0BAA">
        <w:rPr>
          <w:rFonts w:ascii="Times New Roman" w:hAnsi="Times New Roman" w:cs="Times New Roman"/>
          <w:sz w:val="26"/>
          <w:szCs w:val="26"/>
        </w:rPr>
        <w:t xml:space="preserve">аключение Контрольно-счетной палаты </w:t>
      </w:r>
      <w:proofErr w:type="spellStart"/>
      <w:r w:rsidRPr="001B0BA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1B0BAA">
        <w:rPr>
          <w:rFonts w:ascii="Times New Roman" w:hAnsi="Times New Roman" w:cs="Times New Roman"/>
          <w:sz w:val="26"/>
          <w:szCs w:val="26"/>
        </w:rPr>
        <w:t xml:space="preserve"> района на проект решения </w:t>
      </w:r>
      <w:proofErr w:type="spellStart"/>
      <w:r w:rsidRPr="001B0BA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1B0BAA">
        <w:rPr>
          <w:rFonts w:ascii="Times New Roman" w:hAnsi="Times New Roman" w:cs="Times New Roman"/>
          <w:sz w:val="26"/>
          <w:szCs w:val="26"/>
        </w:rPr>
        <w:t xml:space="preserve"> районного Совета народных депутатов «О бюджете </w:t>
      </w:r>
      <w:proofErr w:type="spellStart"/>
      <w:r w:rsidRPr="001B0BA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1B0BAA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на 2023 год и плановый период 2024 и 2025 годов»</w:t>
      </w:r>
      <w:r>
        <w:rPr>
          <w:rFonts w:ascii="Times New Roman" w:hAnsi="Times New Roman" w:cs="Times New Roman"/>
          <w:sz w:val="26"/>
          <w:szCs w:val="26"/>
        </w:rPr>
        <w:t xml:space="preserve"> направлено</w:t>
      </w:r>
      <w:r w:rsidRPr="001B0BAA">
        <w:rPr>
          <w:rFonts w:ascii="Times New Roman" w:hAnsi="Times New Roman" w:cs="Times New Roman"/>
          <w:sz w:val="26"/>
          <w:szCs w:val="26"/>
        </w:rPr>
        <w:t xml:space="preserve"> Главе </w:t>
      </w:r>
      <w:proofErr w:type="spellStart"/>
      <w:r w:rsidRPr="001B0BA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1B0BAA">
        <w:rPr>
          <w:rFonts w:ascii="Times New Roman" w:hAnsi="Times New Roman" w:cs="Times New Roman"/>
          <w:sz w:val="26"/>
          <w:szCs w:val="26"/>
        </w:rPr>
        <w:t xml:space="preserve"> района, Главе администрации </w:t>
      </w:r>
      <w:proofErr w:type="spellStart"/>
      <w:r w:rsidRPr="001B0BAA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1B0BAA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1B0BA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3F13" w:rsidRPr="007D1502" w:rsidRDefault="00AC3F13" w:rsidP="00E0784B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D1502">
        <w:rPr>
          <w:rFonts w:ascii="Times New Roman" w:hAnsi="Times New Roman" w:cs="Times New Roman"/>
          <w:sz w:val="26"/>
          <w:szCs w:val="26"/>
        </w:rPr>
        <w:t xml:space="preserve">Контрольно-счетная палата </w:t>
      </w:r>
      <w:proofErr w:type="spellStart"/>
      <w:r w:rsidRPr="007D150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D1502">
        <w:rPr>
          <w:rFonts w:ascii="Times New Roman" w:hAnsi="Times New Roman" w:cs="Times New Roman"/>
          <w:sz w:val="26"/>
          <w:szCs w:val="26"/>
        </w:rPr>
        <w:t xml:space="preserve"> района предлагает  рассмотреть и утвердить  представленный проект Решения </w:t>
      </w:r>
      <w:proofErr w:type="spellStart"/>
      <w:r w:rsidRPr="007D150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7D1502">
        <w:rPr>
          <w:rFonts w:ascii="Times New Roman" w:hAnsi="Times New Roman" w:cs="Times New Roman"/>
          <w:sz w:val="26"/>
          <w:szCs w:val="26"/>
        </w:rPr>
        <w:t xml:space="preserve"> </w:t>
      </w:r>
      <w:r w:rsidR="00783C52" w:rsidRPr="007D1502">
        <w:rPr>
          <w:rFonts w:ascii="Times New Roman" w:hAnsi="Times New Roman" w:cs="Times New Roman"/>
          <w:sz w:val="26"/>
          <w:szCs w:val="26"/>
        </w:rPr>
        <w:t>районного</w:t>
      </w:r>
      <w:r w:rsidRPr="007D1502">
        <w:rPr>
          <w:rFonts w:ascii="Times New Roman" w:hAnsi="Times New Roman" w:cs="Times New Roman"/>
          <w:sz w:val="26"/>
          <w:szCs w:val="26"/>
        </w:rPr>
        <w:t xml:space="preserve"> Совета народных депутатов «О бюджете </w:t>
      </w:r>
      <w:proofErr w:type="spellStart"/>
      <w:r w:rsidR="00783C52" w:rsidRPr="007D150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783C52" w:rsidRPr="007D1502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</w:t>
      </w:r>
      <w:r w:rsidRPr="007D1502">
        <w:rPr>
          <w:rFonts w:ascii="Times New Roman" w:hAnsi="Times New Roman" w:cs="Times New Roman"/>
          <w:sz w:val="26"/>
          <w:szCs w:val="26"/>
        </w:rPr>
        <w:t xml:space="preserve"> на 2023 год и плановый период 2024 и 2025 годов».</w:t>
      </w:r>
    </w:p>
    <w:p w:rsidR="001B0BAA" w:rsidRDefault="001B0BAA" w:rsidP="00E0784B">
      <w:pPr>
        <w:spacing w:after="0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B0BAA" w:rsidRDefault="001B0BAA" w:rsidP="001B0BAA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B0BAA" w:rsidRDefault="001B0BAA" w:rsidP="001B0BAA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B0BAA" w:rsidRDefault="001B0BAA" w:rsidP="001B0BAA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sectPr w:rsidR="001B0BAA" w:rsidSect="00B72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2339E2"/>
    <w:rsid w:val="000C39EC"/>
    <w:rsid w:val="001B0BAA"/>
    <w:rsid w:val="00226D6C"/>
    <w:rsid w:val="002339E2"/>
    <w:rsid w:val="005B07C9"/>
    <w:rsid w:val="006D7693"/>
    <w:rsid w:val="00783C52"/>
    <w:rsid w:val="007D1502"/>
    <w:rsid w:val="009F38CD"/>
    <w:rsid w:val="00A0280E"/>
    <w:rsid w:val="00AC3F13"/>
    <w:rsid w:val="00B40A7B"/>
    <w:rsid w:val="00B723A9"/>
    <w:rsid w:val="00E0784B"/>
    <w:rsid w:val="00EA0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9E2"/>
    <w:pPr>
      <w:ind w:left="720"/>
      <w:contextualSpacing/>
    </w:pPr>
  </w:style>
  <w:style w:type="paragraph" w:styleId="2">
    <w:name w:val="Body Text Indent 2"/>
    <w:aliases w:val="Знак Знак Знак"/>
    <w:basedOn w:val="a"/>
    <w:link w:val="20"/>
    <w:uiPriority w:val="99"/>
    <w:rsid w:val="00B40A7B"/>
    <w:pPr>
      <w:spacing w:after="120" w:line="480" w:lineRule="auto"/>
      <w:ind w:left="283"/>
    </w:pPr>
    <w:rPr>
      <w:rFonts w:ascii="Arial" w:eastAsia="Times New Roman" w:hAnsi="Arial" w:cs="Times New Roman"/>
      <w:szCs w:val="24"/>
    </w:rPr>
  </w:style>
  <w:style w:type="character" w:customStyle="1" w:styleId="20">
    <w:name w:val="Основной текст с отступом 2 Знак"/>
    <w:aliases w:val="Знак Знак Знак Знак"/>
    <w:basedOn w:val="a0"/>
    <w:link w:val="2"/>
    <w:uiPriority w:val="99"/>
    <w:rsid w:val="00B40A7B"/>
    <w:rPr>
      <w:rFonts w:ascii="Arial" w:eastAsia="Times New Roman" w:hAnsi="Arial" w:cs="Times New Roman"/>
      <w:szCs w:val="24"/>
    </w:rPr>
  </w:style>
  <w:style w:type="paragraph" w:customStyle="1" w:styleId="Default">
    <w:name w:val="Default"/>
    <w:rsid w:val="00B40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AC3F1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AC3F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ПоляриноваЛП</cp:lastModifiedBy>
  <cp:revision>6</cp:revision>
  <dcterms:created xsi:type="dcterms:W3CDTF">2022-12-13T05:58:00Z</dcterms:created>
  <dcterms:modified xsi:type="dcterms:W3CDTF">2023-02-15T12:31:00Z</dcterms:modified>
</cp:coreProperties>
</file>